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b w:val="0"/>
          <w:bCs/>
          <w:sz w:val="32"/>
          <w:szCs w:val="32"/>
        </w:rPr>
      </w:pPr>
      <w:bookmarkStart w:id="0" w:name="_GoBack"/>
      <w:r>
        <w:rPr>
          <w:rFonts w:hint="eastAsia" w:ascii="Times New Roman" w:hAnsi="Times New Roman" w:eastAsia="方正小标宋简体" w:cs="Times New Roman"/>
          <w:b w:val="0"/>
          <w:bCs/>
          <w:sz w:val="36"/>
          <w:szCs w:val="36"/>
        </w:rPr>
        <w:t>罗湖法院2023年度法警警服采购项目采购</w:t>
      </w:r>
      <w:r>
        <w:rPr>
          <w:rFonts w:hint="eastAsia" w:ascii="宋体" w:hAnsi="宋体"/>
          <w:b w:val="0"/>
          <w:bCs/>
          <w:sz w:val="32"/>
          <w:szCs w:val="28"/>
        </w:rPr>
        <w:t>附件：</w:t>
      </w:r>
    </w:p>
    <w:bookmarkEnd w:id="0"/>
    <w:p>
      <w:pPr>
        <w:adjustRightInd w:val="0"/>
        <w:spacing w:line="400" w:lineRule="exact"/>
        <w:ind w:firstLine="562" w:firstLineChars="200"/>
        <w:jc w:val="left"/>
        <w:rPr>
          <w:rFonts w:ascii="宋体" w:hAnsi="宋体"/>
          <w:b/>
          <w:bCs/>
          <w:sz w:val="32"/>
          <w:szCs w:val="28"/>
        </w:rPr>
      </w:pPr>
      <w:r>
        <w:rPr>
          <w:rFonts w:hint="eastAsia" w:ascii="宋体" w:hAnsi="宋体"/>
          <w:b/>
          <w:bCs/>
          <w:sz w:val="28"/>
          <w:szCs w:val="28"/>
        </w:rPr>
        <w:t>一、具体技术要求</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1、标准</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为确保警服及警用装具按时、保质、保量发放，本项目招标产品的原材料技术要求、包装、生产及质量检验标准，按照以下标准执行，包括：</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1.1</w:t>
      </w:r>
      <w:r>
        <w:rPr>
          <w:rFonts w:hint="eastAsia" w:ascii="宋体" w:hAnsi="宋体"/>
          <w:szCs w:val="21"/>
          <w:shd w:val="clear" w:color="auto" w:fill="FFFFFF"/>
        </w:rPr>
        <w:tab/>
      </w:r>
      <w:r>
        <w:rPr>
          <w:rFonts w:hint="eastAsia" w:ascii="宋体" w:hAnsi="宋体"/>
          <w:szCs w:val="21"/>
          <w:shd w:val="clear" w:color="auto" w:fill="FFFFFF"/>
        </w:rPr>
        <w:t>《中国人民警察服装技术标准汇编》（公安部警用械具警服标准化技术委员会编制，中国标准出版社2003年1月出版，书号：ISBN7---5006-3038-9以下简称“标准类别一”）。</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1.2</w:t>
      </w:r>
      <w:r>
        <w:rPr>
          <w:rFonts w:hint="eastAsia" w:ascii="宋体" w:hAnsi="宋体"/>
          <w:szCs w:val="21"/>
          <w:shd w:val="clear" w:color="auto" w:fill="FFFFFF"/>
        </w:rPr>
        <w:tab/>
      </w:r>
      <w:r>
        <w:rPr>
          <w:rFonts w:hint="eastAsia" w:ascii="宋体" w:hAnsi="宋体"/>
          <w:szCs w:val="21"/>
          <w:shd w:val="clear" w:color="auto" w:fill="FFFFFF"/>
        </w:rPr>
        <w:t>公安部颁布的《中华人民共和国公共安全行业标准》（以上简称“标准类别二”）。</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1.3</w:t>
      </w:r>
      <w:r>
        <w:rPr>
          <w:rFonts w:hint="eastAsia" w:ascii="宋体" w:hAnsi="宋体"/>
          <w:szCs w:val="21"/>
          <w:shd w:val="clear" w:color="auto" w:fill="FFFFFF"/>
        </w:rPr>
        <w:tab/>
      </w:r>
      <w:r>
        <w:rPr>
          <w:rFonts w:hint="eastAsia" w:ascii="宋体" w:hAnsi="宋体"/>
          <w:szCs w:val="21"/>
          <w:shd w:val="clear" w:color="auto" w:fill="FFFFFF"/>
        </w:rPr>
        <w:t>《新增警服选配品种技术标准汇编》（公安部特种警用装备标准化技术委员会编制，以上简称“标准类别三”）</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2、质量要求</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投标方必须根据采购文件的要求积极响应，提供的条件不得低于用户的要求。警服面料和主要敷料必须在司法行政系统2013-2014年度警服服饰定点生产企业目录规定的面敷料生产企业范围内采购，保证产品面敷实的质量完全符合用户的要求和提供面敷实的检验报告单，不得使用存在质量问题的面敷实，所有面敷实均符合上述1.1、1.2、1.3条规定的标准，不脱色、不爆线、不偏离特定款式。其它具体详见上述1.1、1.2、1.3条规定的标准。</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3、工艺要求</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3.1做工精细，线条整齐；生产流程要保证面敷实、半成品和成品的卫生，避免污染。其它具体详见上述第1.1、1.2、1.3条规定的标准；</w:t>
      </w:r>
    </w:p>
    <w:p>
      <w:pPr>
        <w:adjustRightInd w:val="0"/>
        <w:spacing w:line="400" w:lineRule="exact"/>
        <w:ind w:firstLine="211" w:firstLineChars="100"/>
        <w:textAlignment w:val="baseline"/>
        <w:rPr>
          <w:rFonts w:ascii="宋体" w:hAnsi="宋体"/>
          <w:szCs w:val="21"/>
          <w:shd w:val="clear" w:color="auto" w:fill="FFFFFF"/>
        </w:rPr>
      </w:pPr>
      <w:r>
        <w:rPr>
          <w:rFonts w:hint="eastAsia" w:ascii="宋体" w:hAnsi="宋体"/>
          <w:b/>
        </w:rPr>
        <w:t xml:space="preserve">★ </w:t>
      </w:r>
      <w:r>
        <w:rPr>
          <w:rFonts w:hint="eastAsia" w:ascii="宋体" w:hAnsi="宋体"/>
          <w:b/>
          <w:szCs w:val="21"/>
          <w:shd w:val="clear" w:color="auto" w:fill="FFFFFF"/>
        </w:rPr>
        <w:t>3.2投标人营业执照经营范围须包含警用服装或服装生产厂家为最新版人民警察服装生产企业或司法部《关于司法行政系统警察服装生产企业目录有关事宜的通知》目录中所投产品对应的企业。</w:t>
      </w:r>
    </w:p>
    <w:p>
      <w:pPr>
        <w:adjustRightInd w:val="0"/>
        <w:spacing w:line="400" w:lineRule="exact"/>
        <w:textAlignment w:val="baseline"/>
        <w:rPr>
          <w:rFonts w:ascii="宋体" w:hAnsi="宋体"/>
          <w:b/>
          <w:szCs w:val="21"/>
          <w:shd w:val="clear" w:color="auto" w:fill="FFFFFF"/>
        </w:rPr>
      </w:pPr>
      <w:r>
        <w:rPr>
          <w:rFonts w:hint="eastAsia" w:ascii="宋体" w:hAnsi="宋体"/>
          <w:b/>
          <w:szCs w:val="21"/>
          <w:shd w:val="clear" w:color="auto" w:fill="FFFFFF"/>
        </w:rPr>
        <w:t>注：</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1、标准类别一：即《中国人民警察服装技术标准汇编》。</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2、标准类别二：即公安部发布的《中华人民共和国公共安全行业标准》。</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3、标准类别三：即《新增警服选配品种技术标准汇编》（公安部特种警用装备标准化技术委员会编制）。</w:t>
      </w:r>
    </w:p>
    <w:p>
      <w:pPr>
        <w:adjustRightInd w:val="0"/>
        <w:spacing w:line="400" w:lineRule="exact"/>
        <w:ind w:firstLine="562" w:firstLineChars="200"/>
        <w:textAlignment w:val="baseline"/>
        <w:rPr>
          <w:b/>
        </w:rPr>
      </w:pPr>
      <w:r>
        <w:rPr>
          <w:rFonts w:hint="eastAsia" w:ascii="宋体" w:hAnsi="宋体"/>
          <w:b/>
          <w:bCs/>
          <w:sz w:val="28"/>
          <w:szCs w:val="28"/>
        </w:rPr>
        <w:t>二、商务要求</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（一）交货要求</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1、交货期：签订合同后25个工作日内交货；</w:t>
      </w:r>
    </w:p>
    <w:p>
      <w:pPr>
        <w:adjustRightInd w:val="0"/>
        <w:spacing w:line="400" w:lineRule="exact"/>
        <w:ind w:firstLine="420" w:firstLineChars="200"/>
        <w:textAlignment w:val="baseline"/>
        <w:rPr>
          <w:rFonts w:ascii="宋体" w:hAnsi="宋体"/>
          <w:szCs w:val="21"/>
          <w:shd w:val="clear" w:color="auto" w:fill="FFFFFF"/>
        </w:rPr>
      </w:pPr>
      <w:r>
        <w:rPr>
          <w:rFonts w:ascii="宋体" w:hAnsi="宋体"/>
          <w:szCs w:val="21"/>
          <w:shd w:val="clear" w:color="auto" w:fill="FFFFFF"/>
        </w:rPr>
        <w:t>2</w:t>
      </w:r>
      <w:r>
        <w:rPr>
          <w:rFonts w:hint="eastAsia" w:ascii="宋体" w:hAnsi="宋体"/>
          <w:szCs w:val="21"/>
          <w:shd w:val="clear" w:color="auto" w:fill="FFFFFF"/>
        </w:rPr>
        <w:t>、交货地点：深圳市罗湖区沿河北路2000号司法大厦。</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（二）质保期：二年</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（三）验收</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1、货物经过双方检验认可后，双方签署验收报告，产品保修期（质保期）自验收合格之日起算，由供应商提供产品保修文件，如抽检样品检测结果不合格采购人有权拒绝结算。</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2、当满足以下条件时，采购人才向供应商签发货物验收报告：</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 xml:space="preserve">    a、供应商已按照合同规定提供了全部产品及完整的技术资料。</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 xml:space="preserve">    b、货物符合招标文件技术规格书的要求，性能满足要求。</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 xml:space="preserve">    c、货物具备产品合格证。</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（四）付款方式</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全部货品送达指定收货地点并验收完成后25个工作日内支付合同全款。</w:t>
      </w:r>
    </w:p>
    <w:p>
      <w:pPr>
        <w:adjustRightInd w:val="0"/>
        <w:spacing w:line="400" w:lineRule="exact"/>
        <w:ind w:firstLine="422" w:firstLineChars="200"/>
        <w:textAlignment w:val="baseline"/>
        <w:rPr>
          <w:rFonts w:ascii="宋体" w:hAnsi="宋体"/>
          <w:b/>
          <w:szCs w:val="21"/>
          <w:shd w:val="clear" w:color="auto" w:fill="FFFFFF"/>
        </w:rPr>
      </w:pPr>
      <w:r>
        <w:rPr>
          <w:rFonts w:hint="eastAsia" w:ascii="宋体" w:hAnsi="宋体"/>
          <w:b/>
          <w:szCs w:val="21"/>
          <w:shd w:val="clear" w:color="auto" w:fill="FFFFFF"/>
        </w:rPr>
        <w:t>（五）售后服务</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1、供应商在签订合同后5个工作日内，安排技术人员到采购人单位进行量体。</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2、警服到达交货地点后30日内，如发现不合体的警服，制造厂商应负责包修、包换。</w:t>
      </w:r>
    </w:p>
    <w:p>
      <w:pPr>
        <w:adjustRightInd w:val="0"/>
        <w:spacing w:line="400" w:lineRule="exact"/>
        <w:ind w:firstLine="420" w:firstLineChars="200"/>
        <w:textAlignment w:val="baseline"/>
        <w:rPr>
          <w:rFonts w:ascii="宋体" w:hAnsi="宋体"/>
          <w:szCs w:val="21"/>
          <w:shd w:val="clear" w:color="auto" w:fill="FFFFFF"/>
        </w:rPr>
      </w:pPr>
      <w:r>
        <w:rPr>
          <w:rFonts w:hint="eastAsia" w:ascii="宋体" w:hAnsi="宋体"/>
          <w:szCs w:val="21"/>
          <w:shd w:val="clear" w:color="auto" w:fill="FFFFFF"/>
        </w:rPr>
        <w:t>3、警服到达交货地点后30日内，如发现警服材料及加工质量问题，制造厂商应负责包换。</w:t>
      </w:r>
    </w:p>
    <w:p>
      <w:pPr>
        <w:adjustRightInd w:val="0"/>
        <w:spacing w:line="400" w:lineRule="exact"/>
        <w:ind w:firstLine="562" w:firstLineChars="200"/>
        <w:jc w:val="left"/>
        <w:rPr>
          <w:rFonts w:ascii="宋体" w:hAnsi="宋体"/>
          <w:b/>
          <w:bCs/>
          <w:sz w:val="28"/>
          <w:szCs w:val="28"/>
        </w:rPr>
      </w:pPr>
      <w:r>
        <w:rPr>
          <w:rFonts w:hint="eastAsia" w:ascii="宋体" w:hAnsi="宋体"/>
          <w:b/>
          <w:bCs/>
          <w:sz w:val="28"/>
          <w:szCs w:val="28"/>
        </w:rPr>
        <w:t>三、采购清单</w:t>
      </w:r>
    </w:p>
    <w:p>
      <w:pPr>
        <w:adjustRightInd w:val="0"/>
        <w:spacing w:line="400" w:lineRule="exact"/>
        <w:ind w:firstLine="420" w:firstLineChars="200"/>
        <w:rPr>
          <w:rFonts w:ascii="宋体" w:hAnsi="宋体"/>
          <w:szCs w:val="21"/>
        </w:rPr>
      </w:pPr>
      <w:r>
        <w:rPr>
          <w:rFonts w:hint="eastAsia" w:ascii="宋体" w:hAnsi="宋体"/>
          <w:szCs w:val="21"/>
        </w:rPr>
        <w:t>说明：标注红色的“★”号条款为不可负偏离技术参数和配置，对这些技术参数和配置的任何负偏离为无效投标。其它参数根据投标人的实际情况进行响应。标注“▲”号技术条款为重要技术参数和配置，是技术性能指标的主要评分因素。其它参数根据投标人的实际情况进行响应，欢迎投标人提供更优方案。</w:t>
      </w:r>
    </w:p>
    <w:tbl>
      <w:tblPr>
        <w:tblStyle w:val="14"/>
        <w:tblW w:w="103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61"/>
        <w:gridCol w:w="898"/>
        <w:gridCol w:w="6122"/>
        <w:gridCol w:w="1979"/>
        <w:gridCol w:w="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1"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bCs/>
                <w:sz w:val="22"/>
              </w:rPr>
            </w:pPr>
            <w:r>
              <w:rPr>
                <w:rStyle w:val="33"/>
                <w:rFonts w:hint="default"/>
                <w:bCs/>
                <w:color w:val="auto"/>
                <w:sz w:val="22"/>
                <w:szCs w:val="22"/>
              </w:rPr>
              <w:t>序号</w:t>
            </w:r>
          </w:p>
        </w:tc>
        <w:tc>
          <w:tcPr>
            <w:tcW w:w="898" w:type="dxa"/>
            <w:tcBorders>
              <w:tl2br w:val="nil"/>
              <w:tr2bl w:val="nil"/>
            </w:tcBorders>
            <w:shd w:val="clear" w:color="auto" w:fill="auto"/>
            <w:vAlign w:val="center"/>
          </w:tcPr>
          <w:p>
            <w:pPr>
              <w:widowControl/>
              <w:jc w:val="center"/>
              <w:textAlignment w:val="center"/>
              <w:rPr>
                <w:rFonts w:ascii="宋体" w:hAnsi="宋体"/>
                <w:bCs/>
                <w:sz w:val="22"/>
              </w:rPr>
            </w:pPr>
            <w:r>
              <w:rPr>
                <w:rStyle w:val="33"/>
                <w:rFonts w:hint="default"/>
                <w:bCs/>
                <w:color w:val="auto"/>
                <w:sz w:val="22"/>
                <w:szCs w:val="22"/>
              </w:rPr>
              <w:t>产品</w:t>
            </w:r>
          </w:p>
        </w:tc>
        <w:tc>
          <w:tcPr>
            <w:tcW w:w="6122" w:type="dxa"/>
            <w:tcBorders>
              <w:tl2br w:val="nil"/>
              <w:tr2bl w:val="nil"/>
            </w:tcBorders>
            <w:shd w:val="clear" w:color="auto" w:fill="auto"/>
            <w:vAlign w:val="center"/>
          </w:tcPr>
          <w:p>
            <w:pPr>
              <w:widowControl/>
              <w:jc w:val="center"/>
              <w:textAlignment w:val="center"/>
              <w:rPr>
                <w:rFonts w:ascii="宋体" w:hAnsi="宋体"/>
                <w:bCs/>
                <w:sz w:val="22"/>
              </w:rPr>
            </w:pPr>
            <w:r>
              <w:rPr>
                <w:rFonts w:hint="eastAsia" w:ascii="宋体" w:hAnsi="宋体"/>
                <w:bCs/>
                <w:kern w:val="0"/>
                <w:sz w:val="22"/>
              </w:rPr>
              <w:t>技术参数</w:t>
            </w:r>
          </w:p>
        </w:tc>
        <w:tc>
          <w:tcPr>
            <w:tcW w:w="1979" w:type="dxa"/>
            <w:tcBorders>
              <w:tl2br w:val="nil"/>
              <w:tr2bl w:val="nil"/>
            </w:tcBorders>
            <w:shd w:val="clear" w:color="auto" w:fill="auto"/>
            <w:vAlign w:val="center"/>
          </w:tcPr>
          <w:p>
            <w:pPr>
              <w:spacing w:line="360" w:lineRule="auto"/>
              <w:jc w:val="center"/>
              <w:rPr>
                <w:rFonts w:ascii="宋体" w:hAnsi="宋体"/>
                <w:bCs/>
                <w:sz w:val="22"/>
              </w:rPr>
            </w:pPr>
            <w:r>
              <w:rPr>
                <w:rFonts w:hint="eastAsia" w:ascii="宋体" w:hAnsi="宋体"/>
                <w:bCs/>
                <w:sz w:val="22"/>
              </w:rPr>
              <w:t>图片</w:t>
            </w:r>
          </w:p>
        </w:tc>
        <w:tc>
          <w:tcPr>
            <w:tcW w:w="690" w:type="dxa"/>
            <w:tcBorders>
              <w:tl2br w:val="nil"/>
              <w:tr2bl w:val="nil"/>
            </w:tcBorders>
            <w:vAlign w:val="center"/>
          </w:tcPr>
          <w:p>
            <w:pPr>
              <w:spacing w:line="360" w:lineRule="auto"/>
              <w:jc w:val="center"/>
              <w:rPr>
                <w:rFonts w:ascii="宋体" w:hAnsi="宋体"/>
                <w:bCs/>
                <w:sz w:val="22"/>
              </w:rPr>
            </w:pPr>
            <w:r>
              <w:rPr>
                <w:rFonts w:hint="eastAsia" w:ascii="宋体" w:hAnsi="宋体"/>
                <w:bCs/>
                <w:sz w:val="22"/>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6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夏执勤服短袖套装</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1.按照《中华人民共和国公共安全行业标准》《警服夏执勤短袖衬衣》（试行稿）的标准执行。</w:t>
            </w:r>
          </w:p>
          <w:p>
            <w:pPr>
              <w:widowControl/>
              <w:jc w:val="left"/>
              <w:textAlignment w:val="center"/>
              <w:rPr>
                <w:rFonts w:hint="eastAsia" w:ascii="宋体" w:hAnsi="宋体" w:eastAsia="宋体"/>
                <w:kern w:val="0"/>
                <w:sz w:val="22"/>
                <w:lang w:eastAsia="zh-CN"/>
              </w:rPr>
            </w:pPr>
            <w:r>
              <w:rPr>
                <w:rFonts w:hint="eastAsia" w:ascii="宋体" w:hAnsi="宋体"/>
                <w:kern w:val="0"/>
                <w:sz w:val="22"/>
              </w:rPr>
              <w:t>面料“涤棉麻平布”，规格为聚酯纤维70%、棉20%、大麻10%，含导电纤维。</w:t>
            </w:r>
          </w:p>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2.按照《中华人民共和国公共安全行业标准》 《GA 258-2009 警服单裤》的标准执行。</w:t>
            </w:r>
          </w:p>
          <w:p>
            <w:pPr>
              <w:widowControl/>
              <w:jc w:val="left"/>
              <w:textAlignment w:val="center"/>
              <w:rPr>
                <w:rFonts w:ascii="宋体" w:hAnsi="宋体"/>
                <w:sz w:val="22"/>
              </w:rPr>
            </w:pPr>
            <w:r>
              <w:rPr>
                <w:rFonts w:hint="eastAsia" w:ascii="宋体" w:hAnsi="宋体"/>
                <w:sz w:val="22"/>
              </w:rPr>
              <w:t>▲</w:t>
            </w:r>
            <w:r>
              <w:rPr>
                <w:rFonts w:hint="eastAsia" w:ascii="宋体" w:hAnsi="宋体"/>
                <w:kern w:val="0"/>
                <w:sz w:val="22"/>
              </w:rPr>
              <w:t>面料：毛涤素花呢， 毛50%，涤50%（含导电纤维）</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1009650" cy="1330325"/>
                  <wp:effectExtent l="19050" t="0" r="0" b="0"/>
                  <wp:docPr id="1" name="图片 29" descr="168864809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1688648094171"/>
                          <pic:cNvPicPr>
                            <a:picLocks noChangeAspect="1" noChangeArrowheads="1"/>
                          </pic:cNvPicPr>
                        </pic:nvPicPr>
                        <pic:blipFill>
                          <a:blip r:embed="rId5"/>
                          <a:srcRect r="3958" b="4411"/>
                          <a:stretch>
                            <a:fillRect/>
                          </a:stretch>
                        </pic:blipFill>
                        <pic:spPr>
                          <a:xfrm>
                            <a:off x="0" y="0"/>
                            <a:ext cx="1009650" cy="133032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48套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3"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2</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短袖体能服套装</w:t>
            </w:r>
          </w:p>
        </w:tc>
        <w:tc>
          <w:tcPr>
            <w:tcW w:w="6122" w:type="dxa"/>
            <w:tcBorders>
              <w:tl2br w:val="nil"/>
              <w:tr2bl w:val="nil"/>
            </w:tcBorders>
            <w:shd w:val="clear" w:color="auto" w:fill="auto"/>
            <w:vAlign w:val="center"/>
          </w:tcPr>
          <w:p>
            <w:pPr>
              <w:widowControl/>
              <w:jc w:val="left"/>
              <w:textAlignment w:val="center"/>
              <w:rPr>
                <w:rFonts w:ascii="宋体" w:hAnsi="宋体"/>
                <w:sz w:val="22"/>
              </w:rPr>
            </w:pPr>
            <w:r>
              <w:rPr>
                <w:rFonts w:hint="eastAsia" w:ascii="宋体" w:hAnsi="宋体"/>
                <w:kern w:val="0"/>
                <w:sz w:val="22"/>
              </w:rPr>
              <w:t>面料：精梳纯棉双面针织布，规格：8.3tex（70s）纯棉，丝光双面布，平方米干燥质量150g/㎡</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522605" cy="581660"/>
                  <wp:effectExtent l="19050" t="0" r="0" b="0"/>
                  <wp:docPr id="2" name="图片 1" descr="926e8145b409c1d5fefbdbf76ab2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26e8145b409c1d5fefbdbf76ab279e"/>
                          <pic:cNvPicPr>
                            <a:picLocks noChangeAspect="1" noChangeArrowheads="1"/>
                          </pic:cNvPicPr>
                        </pic:nvPicPr>
                        <pic:blipFill>
                          <a:blip r:embed="rId6"/>
                          <a:srcRect l="2242" t="14233" r="5167" b="2995"/>
                          <a:stretch>
                            <a:fillRect/>
                          </a:stretch>
                        </pic:blipFill>
                        <pic:spPr>
                          <a:xfrm>
                            <a:off x="0" y="0"/>
                            <a:ext cx="522605" cy="581660"/>
                          </a:xfrm>
                          <a:prstGeom prst="rect">
                            <a:avLst/>
                          </a:prstGeom>
                          <a:noFill/>
                          <a:ln w="9525">
                            <a:noFill/>
                            <a:miter lim="800000"/>
                            <a:headEnd/>
                            <a:tailEnd/>
                          </a:ln>
                        </pic:spPr>
                      </pic:pic>
                    </a:graphicData>
                  </a:graphic>
                </wp:inline>
              </w:drawing>
            </w:r>
            <w:r>
              <w:rPr>
                <w:rFonts w:hint="eastAsia" w:ascii="宋体" w:hAnsi="宋体"/>
                <w:sz w:val="22"/>
              </w:rPr>
              <w:t xml:space="preserve"> </w:t>
            </w:r>
            <w:r>
              <w:rPr>
                <w:rFonts w:ascii="宋体" w:hAnsi="宋体"/>
                <w:sz w:val="22"/>
              </w:rPr>
              <w:drawing>
                <wp:inline distT="0" distB="0" distL="0" distR="0">
                  <wp:extent cx="344170" cy="498475"/>
                  <wp:effectExtent l="19050" t="0" r="0" b="0"/>
                  <wp:docPr id="3" name="图片 31" descr="168864886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descr="1688648867652"/>
                          <pic:cNvPicPr>
                            <a:picLocks noChangeAspect="1" noChangeArrowheads="1"/>
                          </pic:cNvPicPr>
                        </pic:nvPicPr>
                        <pic:blipFill>
                          <a:blip r:embed="rId7"/>
                          <a:srcRect l="25377" t="10976" r="26595" b="8017"/>
                          <a:stretch>
                            <a:fillRect/>
                          </a:stretch>
                        </pic:blipFill>
                        <pic:spPr>
                          <a:xfrm>
                            <a:off x="0" y="0"/>
                            <a:ext cx="344170" cy="49847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48套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0"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3</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作训鞋</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1.筒高:4寸</w:t>
            </w:r>
          </w:p>
          <w:p>
            <w:pPr>
              <w:widowControl/>
              <w:jc w:val="left"/>
              <w:textAlignment w:val="center"/>
              <w:rPr>
                <w:rFonts w:hint="eastAsia" w:ascii="宋体" w:hAnsi="宋体" w:eastAsia="宋体"/>
                <w:kern w:val="0"/>
                <w:sz w:val="22"/>
                <w:lang w:eastAsia="zh-CN"/>
              </w:rPr>
            </w:pPr>
            <w:r>
              <w:rPr>
                <w:rFonts w:hint="eastAsia" w:ascii="宋体" w:hAnsi="宋体"/>
                <w:kern w:val="0"/>
                <w:sz w:val="22"/>
              </w:rPr>
              <w:t>2.材质:进口超纤+三明治网布</w:t>
            </w:r>
          </w:p>
          <w:p>
            <w:pPr>
              <w:widowControl/>
              <w:jc w:val="left"/>
              <w:textAlignment w:val="center"/>
              <w:rPr>
                <w:rFonts w:hint="eastAsia" w:ascii="宋体" w:hAnsi="宋体" w:eastAsia="宋体"/>
                <w:kern w:val="0"/>
                <w:sz w:val="22"/>
                <w:lang w:eastAsia="zh-CN"/>
              </w:rPr>
            </w:pPr>
            <w:r>
              <w:rPr>
                <w:rFonts w:hint="eastAsia" w:ascii="宋体" w:hAnsi="宋体"/>
                <w:kern w:val="0"/>
                <w:sz w:val="22"/>
              </w:rPr>
              <w:t>3.鞋码:35-47</w:t>
            </w:r>
          </w:p>
          <w:p>
            <w:pPr>
              <w:widowControl/>
              <w:jc w:val="left"/>
              <w:textAlignment w:val="center"/>
              <w:rPr>
                <w:rFonts w:hint="eastAsia" w:ascii="宋体" w:hAnsi="宋体" w:eastAsia="宋体"/>
                <w:kern w:val="0"/>
                <w:sz w:val="22"/>
                <w:lang w:eastAsia="zh-CN"/>
              </w:rPr>
            </w:pPr>
            <w:r>
              <w:rPr>
                <w:rFonts w:hint="eastAsia" w:ascii="宋体" w:hAnsi="宋体"/>
                <w:kern w:val="0"/>
                <w:sz w:val="22"/>
              </w:rPr>
              <w:t>4.颜色:黑色、沙漠色</w:t>
            </w:r>
          </w:p>
          <w:p>
            <w:pPr>
              <w:widowControl/>
              <w:jc w:val="left"/>
              <w:textAlignment w:val="center"/>
              <w:rPr>
                <w:rFonts w:hint="eastAsia" w:ascii="宋体" w:hAnsi="宋体" w:eastAsia="宋体"/>
                <w:kern w:val="0"/>
                <w:sz w:val="22"/>
                <w:lang w:eastAsia="zh-CN"/>
              </w:rPr>
            </w:pPr>
            <w:r>
              <w:rPr>
                <w:rFonts w:hint="eastAsia" w:ascii="宋体" w:hAnsi="宋体"/>
                <w:kern w:val="0"/>
                <w:sz w:val="22"/>
              </w:rPr>
              <w:t>5.方式:系带</w:t>
            </w:r>
          </w:p>
          <w:p>
            <w:pPr>
              <w:widowControl/>
              <w:jc w:val="left"/>
              <w:textAlignment w:val="center"/>
              <w:rPr>
                <w:rFonts w:hint="eastAsia" w:ascii="宋体" w:hAnsi="宋体" w:eastAsia="宋体"/>
                <w:kern w:val="0"/>
                <w:sz w:val="22"/>
                <w:lang w:eastAsia="zh-CN"/>
              </w:rPr>
            </w:pPr>
            <w:r>
              <w:rPr>
                <w:rFonts w:hint="eastAsia" w:ascii="宋体" w:hAnsi="宋体"/>
                <w:kern w:val="0"/>
                <w:sz w:val="22"/>
              </w:rPr>
              <w:t>6.鞋垫材质:PU</w:t>
            </w:r>
          </w:p>
          <w:p>
            <w:pPr>
              <w:widowControl/>
              <w:jc w:val="left"/>
              <w:textAlignment w:val="center"/>
              <w:rPr>
                <w:rFonts w:hint="eastAsia" w:ascii="宋体" w:hAnsi="宋体" w:eastAsia="宋体"/>
                <w:kern w:val="0"/>
                <w:sz w:val="22"/>
                <w:lang w:eastAsia="zh-CN"/>
              </w:rPr>
            </w:pPr>
            <w:r>
              <w:rPr>
                <w:rFonts w:hint="eastAsia" w:ascii="宋体" w:hAnsi="宋体"/>
                <w:kern w:val="0"/>
                <w:sz w:val="22"/>
              </w:rPr>
              <w:t>7.中底材质:TEXON</w:t>
            </w:r>
          </w:p>
          <w:p>
            <w:pPr>
              <w:widowControl/>
              <w:jc w:val="left"/>
              <w:textAlignment w:val="center"/>
              <w:rPr>
                <w:rFonts w:hint="eastAsia" w:ascii="宋体" w:hAnsi="宋体" w:eastAsia="宋体"/>
                <w:kern w:val="0"/>
                <w:sz w:val="22"/>
                <w:lang w:eastAsia="zh-CN"/>
              </w:rPr>
            </w:pPr>
            <w:r>
              <w:rPr>
                <w:rFonts w:hint="eastAsia" w:ascii="宋体" w:hAnsi="宋体"/>
                <w:kern w:val="0"/>
                <w:sz w:val="22"/>
              </w:rPr>
              <w:t>8.外底材质:耐磨橡胶</w:t>
            </w:r>
          </w:p>
          <w:p>
            <w:pPr>
              <w:widowControl/>
              <w:jc w:val="left"/>
              <w:textAlignment w:val="center"/>
              <w:rPr>
                <w:rFonts w:hint="eastAsia" w:ascii="宋体" w:hAnsi="宋体" w:eastAsia="宋体"/>
                <w:kern w:val="0"/>
                <w:sz w:val="22"/>
                <w:lang w:eastAsia="zh-CN"/>
              </w:rPr>
            </w:pPr>
            <w:r>
              <w:rPr>
                <w:rFonts w:hint="eastAsia" w:ascii="宋体" w:hAnsi="宋体"/>
                <w:kern w:val="0"/>
                <w:sz w:val="22"/>
              </w:rPr>
              <w:t>9.鞋面:新技术热切+新材料透气网布</w:t>
            </w:r>
          </w:p>
          <w:p>
            <w:pPr>
              <w:widowControl/>
              <w:jc w:val="left"/>
              <w:textAlignment w:val="center"/>
              <w:rPr>
                <w:rFonts w:hint="eastAsia" w:ascii="宋体" w:hAnsi="宋体" w:eastAsia="宋体"/>
                <w:kern w:val="0"/>
                <w:sz w:val="22"/>
                <w:lang w:eastAsia="zh-CN"/>
              </w:rPr>
            </w:pPr>
            <w:r>
              <w:rPr>
                <w:rFonts w:hint="eastAsia" w:ascii="宋体" w:hAnsi="宋体"/>
                <w:kern w:val="0"/>
                <w:sz w:val="22"/>
              </w:rPr>
              <w:t>10.大底为橡胶底+MD，耐磨，止滑，防寒，防腐蚀</w:t>
            </w:r>
          </w:p>
          <w:p>
            <w:pPr>
              <w:widowControl/>
              <w:jc w:val="left"/>
              <w:textAlignment w:val="center"/>
              <w:rPr>
                <w:rFonts w:hint="eastAsia" w:ascii="宋体" w:hAnsi="宋体" w:eastAsia="宋体"/>
                <w:kern w:val="0"/>
                <w:sz w:val="22"/>
                <w:lang w:eastAsia="zh-CN"/>
              </w:rPr>
            </w:pPr>
            <w:r>
              <w:rPr>
                <w:rFonts w:hint="eastAsia" w:ascii="宋体" w:hAnsi="宋体"/>
                <w:kern w:val="0"/>
                <w:sz w:val="22"/>
              </w:rPr>
              <w:t>11.大底中腰滑降设计，前掌曲折设计，鞋头加车线设计</w:t>
            </w:r>
          </w:p>
          <w:p>
            <w:pPr>
              <w:widowControl/>
              <w:jc w:val="left"/>
              <w:textAlignment w:val="center"/>
              <w:rPr>
                <w:rFonts w:hint="eastAsia" w:ascii="宋体" w:hAnsi="宋体" w:eastAsia="宋体"/>
                <w:kern w:val="0"/>
                <w:sz w:val="22"/>
                <w:lang w:eastAsia="zh-CN"/>
              </w:rPr>
            </w:pPr>
            <w:r>
              <w:rPr>
                <w:rFonts w:hint="eastAsia" w:ascii="宋体" w:hAnsi="宋体"/>
                <w:kern w:val="0"/>
                <w:sz w:val="22"/>
              </w:rPr>
              <w:t>12.防寒：耐寒零下20度100000次无裂痕</w:t>
            </w:r>
          </w:p>
          <w:p>
            <w:pPr>
              <w:widowControl/>
              <w:jc w:val="left"/>
              <w:textAlignment w:val="center"/>
              <w:rPr>
                <w:rFonts w:hint="eastAsia" w:ascii="宋体" w:hAnsi="宋体" w:eastAsia="宋体"/>
                <w:kern w:val="0"/>
                <w:sz w:val="22"/>
                <w:lang w:eastAsia="zh-CN"/>
              </w:rPr>
            </w:pPr>
            <w:r>
              <w:rPr>
                <w:rFonts w:hint="eastAsia" w:ascii="宋体" w:hAnsi="宋体"/>
                <w:kern w:val="0"/>
                <w:sz w:val="22"/>
              </w:rPr>
              <w:t>13.鞋垫采用防霉抗菌Ortholite</w:t>
            </w:r>
          </w:p>
          <w:p>
            <w:pPr>
              <w:widowControl/>
              <w:jc w:val="left"/>
              <w:textAlignment w:val="center"/>
              <w:rPr>
                <w:rFonts w:ascii="宋体" w:hAnsi="宋体"/>
                <w:sz w:val="22"/>
              </w:rPr>
            </w:pPr>
            <w:r>
              <w:rPr>
                <w:rFonts w:hint="eastAsia" w:ascii="宋体" w:hAnsi="宋体"/>
                <w:kern w:val="0"/>
                <w:sz w:val="22"/>
              </w:rPr>
              <w:t>14.特征：轻，软，超强透气，一双鞋不到1kg</w:t>
            </w:r>
          </w:p>
        </w:tc>
        <w:tc>
          <w:tcPr>
            <w:tcW w:w="1979" w:type="dxa"/>
            <w:tcBorders>
              <w:tl2br w:val="nil"/>
              <w:tr2bl w:val="nil"/>
            </w:tcBorders>
            <w:shd w:val="clear" w:color="auto" w:fill="auto"/>
            <w:vAlign w:val="center"/>
          </w:tcPr>
          <w:p>
            <w:pPr>
              <w:widowControl/>
              <w:textAlignment w:val="center"/>
              <w:rPr>
                <w:rFonts w:ascii="宋体" w:hAnsi="宋体"/>
                <w:sz w:val="22"/>
              </w:rPr>
            </w:pPr>
            <w:r>
              <w:rPr>
                <w:rFonts w:ascii="宋体" w:hAnsi="宋体"/>
                <w:b/>
                <w:sz w:val="22"/>
              </w:rPr>
              <w:drawing>
                <wp:inline distT="0" distB="0" distL="0" distR="0">
                  <wp:extent cx="1033145" cy="688975"/>
                  <wp:effectExtent l="19050" t="0" r="0" b="0"/>
                  <wp:docPr id="4" name="图片 2" descr="165958121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659581215966"/>
                          <pic:cNvPicPr>
                            <a:picLocks noChangeAspect="1" noChangeArrowheads="1"/>
                          </pic:cNvPicPr>
                        </pic:nvPicPr>
                        <pic:blipFill>
                          <a:blip r:embed="rId8"/>
                          <a:srcRect/>
                          <a:stretch>
                            <a:fillRect/>
                          </a:stretch>
                        </pic:blipFill>
                        <pic:spPr>
                          <a:xfrm>
                            <a:off x="0" y="0"/>
                            <a:ext cx="1033145" cy="68897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4</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Fonts w:hint="eastAsia" w:ascii="宋体" w:hAnsi="宋体"/>
                <w:kern w:val="0"/>
                <w:sz w:val="22"/>
              </w:rPr>
              <w:t>警用单皮鞋</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1.耐折性能：折后无裂纹，帮面未出现裂浆、裂面，帮面未开胶；</w:t>
            </w:r>
          </w:p>
          <w:p>
            <w:pPr>
              <w:widowControl/>
              <w:jc w:val="left"/>
              <w:textAlignment w:val="center"/>
              <w:rPr>
                <w:rFonts w:hint="eastAsia" w:ascii="宋体" w:hAnsi="宋体" w:eastAsia="宋体"/>
                <w:kern w:val="0"/>
                <w:sz w:val="22"/>
                <w:lang w:eastAsia="zh-CN"/>
              </w:rPr>
            </w:pPr>
            <w:r>
              <w:rPr>
                <w:rFonts w:hint="eastAsia" w:ascii="宋体" w:hAnsi="宋体"/>
                <w:kern w:val="0"/>
                <w:sz w:val="22"/>
              </w:rPr>
              <w:t>2.耐磨性能：发泡橡胶外底磨痕长度：6.9mm，后跟耐磨橡胶片磨痕长度：3.1mm</w:t>
            </w:r>
          </w:p>
          <w:p>
            <w:pPr>
              <w:widowControl/>
              <w:jc w:val="left"/>
              <w:textAlignment w:val="center"/>
              <w:rPr>
                <w:rFonts w:hint="eastAsia" w:ascii="宋体" w:hAnsi="宋体" w:eastAsia="宋体"/>
                <w:kern w:val="0"/>
                <w:sz w:val="22"/>
                <w:lang w:eastAsia="zh-CN"/>
              </w:rPr>
            </w:pPr>
            <w:r>
              <w:rPr>
                <w:rFonts w:hint="eastAsia" w:ascii="宋体" w:hAnsi="宋体"/>
                <w:kern w:val="0"/>
                <w:sz w:val="22"/>
              </w:rPr>
              <w:t>3.硬度：发泡橡胶外底：70邵尔C，前掌防滑橡胶片：62邵尔A，后掌防滑橡胶片：67邵尔C</w:t>
            </w:r>
          </w:p>
          <w:p>
            <w:pPr>
              <w:widowControl/>
              <w:jc w:val="left"/>
              <w:textAlignment w:val="center"/>
              <w:rPr>
                <w:rFonts w:hint="eastAsia" w:ascii="宋体" w:hAnsi="宋体" w:eastAsia="宋体"/>
                <w:kern w:val="0"/>
                <w:sz w:val="22"/>
                <w:lang w:eastAsia="zh-CN"/>
              </w:rPr>
            </w:pPr>
            <w:r>
              <w:rPr>
                <w:rFonts w:hint="eastAsia" w:ascii="宋体" w:hAnsi="宋体"/>
                <w:kern w:val="0"/>
                <w:sz w:val="22"/>
              </w:rPr>
              <w:t>4.摩擦系数：0.2</w:t>
            </w:r>
          </w:p>
          <w:p>
            <w:pPr>
              <w:widowControl/>
              <w:jc w:val="left"/>
              <w:textAlignment w:val="center"/>
              <w:rPr>
                <w:rFonts w:ascii="宋体" w:hAnsi="宋体"/>
                <w:sz w:val="22"/>
              </w:rPr>
            </w:pPr>
            <w:r>
              <w:rPr>
                <w:rFonts w:hint="eastAsia" w:ascii="宋体" w:hAnsi="宋体"/>
                <w:kern w:val="0"/>
                <w:sz w:val="22"/>
              </w:rPr>
              <w:t>5.鞋带断裂强力：796N</w:t>
            </w:r>
          </w:p>
        </w:tc>
        <w:tc>
          <w:tcPr>
            <w:tcW w:w="1979" w:type="dxa"/>
            <w:tcBorders>
              <w:tl2br w:val="nil"/>
              <w:tr2bl w:val="nil"/>
            </w:tcBorders>
            <w:shd w:val="clear" w:color="auto" w:fill="auto"/>
            <w:vAlign w:val="center"/>
          </w:tcPr>
          <w:p>
            <w:pPr>
              <w:widowControl/>
              <w:jc w:val="center"/>
              <w:textAlignment w:val="center"/>
              <w:rPr>
                <w:rFonts w:ascii="宋体" w:hAnsi="宋体"/>
                <w:kern w:val="0"/>
                <w:sz w:val="22"/>
              </w:rPr>
            </w:pPr>
            <w:r>
              <w:rPr>
                <w:rFonts w:ascii="宋体" w:hAnsi="宋体"/>
                <w:sz w:val="22"/>
              </w:rPr>
              <w:drawing>
                <wp:inline distT="0" distB="0" distL="0" distR="0">
                  <wp:extent cx="937895" cy="712470"/>
                  <wp:effectExtent l="19050" t="0" r="0" b="0"/>
                  <wp:docPr id="5" name="图片 33" descr="168864878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descr="1688648786508"/>
                          <pic:cNvPicPr>
                            <a:picLocks noChangeAspect="1" noChangeArrowheads="1"/>
                          </pic:cNvPicPr>
                        </pic:nvPicPr>
                        <pic:blipFill>
                          <a:blip r:embed="rId9"/>
                          <a:srcRect t="13924" b="9225"/>
                          <a:stretch>
                            <a:fillRect/>
                          </a:stretch>
                        </pic:blipFill>
                        <pic:spPr>
                          <a:xfrm>
                            <a:off x="0" y="0"/>
                            <a:ext cx="937895" cy="712470"/>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5</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春秋长袖执勤服</w:t>
            </w:r>
          </w:p>
        </w:tc>
        <w:tc>
          <w:tcPr>
            <w:tcW w:w="6122" w:type="dxa"/>
            <w:tcBorders>
              <w:tl2br w:val="nil"/>
              <w:tr2bl w:val="nil"/>
            </w:tcBorders>
            <w:shd w:val="clear" w:color="auto" w:fill="auto"/>
            <w:vAlign w:val="center"/>
          </w:tcPr>
          <w:p>
            <w:pPr>
              <w:widowControl/>
              <w:jc w:val="left"/>
              <w:textAlignment w:val="center"/>
              <w:rPr>
                <w:rFonts w:ascii="宋体" w:hAnsi="宋体"/>
                <w:kern w:val="0"/>
                <w:sz w:val="22"/>
              </w:rPr>
            </w:pPr>
            <w:r>
              <w:rPr>
                <w:rFonts w:hint="eastAsia" w:ascii="宋体" w:hAnsi="宋体"/>
                <w:kern w:val="0"/>
                <w:sz w:val="22"/>
              </w:rPr>
              <w:t>执行标准：《警服长袖制式衬衣》</w:t>
            </w:r>
          </w:p>
          <w:p>
            <w:pPr>
              <w:widowControl/>
              <w:jc w:val="left"/>
              <w:textAlignment w:val="center"/>
              <w:rPr>
                <w:rFonts w:hint="eastAsia" w:ascii="宋体" w:hAnsi="宋体" w:eastAsia="宋体"/>
                <w:kern w:val="0"/>
                <w:sz w:val="22"/>
                <w:lang w:eastAsia="zh-CN"/>
              </w:rPr>
            </w:pPr>
            <w:r>
              <w:rPr>
                <w:rFonts w:hint="eastAsia" w:ascii="宋体" w:hAnsi="宋体"/>
                <w:kern w:val="0"/>
                <w:sz w:val="22"/>
              </w:rPr>
              <w:t>1.面料：涤棉麻平纹布，纱支：323dtex（192dtex多异聚酯纤维与131dtex棉涤混纺纱并线，间隔含导电纤维）*323dtex（192dtex多异聚酯纤维与131dtex棉涤混纺纱并线）</w:t>
            </w:r>
          </w:p>
          <w:p>
            <w:pPr>
              <w:widowControl/>
              <w:jc w:val="left"/>
              <w:textAlignment w:val="center"/>
              <w:rPr>
                <w:rFonts w:ascii="宋体" w:hAnsi="宋体"/>
                <w:sz w:val="22"/>
              </w:rPr>
            </w:pPr>
            <w:r>
              <w:rPr>
                <w:rFonts w:hint="eastAsia" w:ascii="宋体" w:hAnsi="宋体"/>
                <w:kern w:val="0"/>
                <w:sz w:val="22"/>
              </w:rPr>
              <w:t>2.成分：聚酯纤维70%，棉20%，大麻10%，含导电纤维</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510540" cy="866775"/>
                  <wp:effectExtent l="19050" t="0" r="3810" b="0"/>
                  <wp:docPr id="6" name="图片 3" descr="164621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646212274"/>
                          <pic:cNvPicPr>
                            <a:picLocks noChangeAspect="1" noChangeArrowheads="1"/>
                          </pic:cNvPicPr>
                        </pic:nvPicPr>
                        <pic:blipFill>
                          <a:blip r:embed="rId10"/>
                          <a:srcRect l="51057" r="4636" b="43398"/>
                          <a:stretch>
                            <a:fillRect/>
                          </a:stretch>
                        </pic:blipFill>
                        <pic:spPr>
                          <a:xfrm>
                            <a:off x="0" y="0"/>
                            <a:ext cx="510540" cy="86677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6</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春秋执勤服套装</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执行标准：《GA563-2009 警服春秋执勤服》</w:t>
            </w:r>
          </w:p>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1.面料：毛涤单面哔叽，毛 70%、涤 26%(含导电纤维)，氨纶 4%；纱支：12.5tex×2/12.5tex×2（Nm80/2×Nm80/2）；</w:t>
            </w:r>
          </w:p>
          <w:p>
            <w:pPr>
              <w:widowControl/>
              <w:jc w:val="left"/>
              <w:textAlignment w:val="center"/>
              <w:rPr>
                <w:rFonts w:ascii="宋体" w:hAnsi="宋体"/>
                <w:sz w:val="22"/>
              </w:rPr>
            </w:pPr>
            <w:r>
              <w:rPr>
                <w:rFonts w:hint="eastAsia" w:ascii="宋体" w:hAnsi="宋体"/>
                <w:sz w:val="22"/>
              </w:rPr>
              <w:t>▲</w:t>
            </w:r>
            <w:r>
              <w:rPr>
                <w:rFonts w:hint="eastAsia" w:ascii="宋体" w:hAnsi="宋体"/>
                <w:kern w:val="0"/>
                <w:sz w:val="22"/>
              </w:rPr>
              <w:t>2.防静电涤纶纶长丝绸：经纱84dtex/48f(FDY)，20dtex 导电丝，纬纱 84dtex/36f(DTY)</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760095" cy="974090"/>
                  <wp:effectExtent l="19050" t="0" r="1905" b="0"/>
                  <wp:docPr id="7" name="图片 35" descr="168864835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1688648353339"/>
                          <pic:cNvPicPr>
                            <a:picLocks noChangeAspect="1" noChangeArrowheads="1"/>
                          </pic:cNvPicPr>
                        </pic:nvPicPr>
                        <pic:blipFill>
                          <a:blip r:embed="rId11" cstate="print"/>
                          <a:srcRect b="4787"/>
                          <a:stretch>
                            <a:fillRect/>
                          </a:stretch>
                        </pic:blipFill>
                        <pic:spPr>
                          <a:xfrm>
                            <a:off x="0" y="0"/>
                            <a:ext cx="760095" cy="974090"/>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2"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7</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Fonts w:hint="eastAsia" w:ascii="宋体" w:hAnsi="宋体"/>
                <w:kern w:val="0"/>
                <w:sz w:val="22"/>
              </w:rPr>
              <w:t>长袖体能服上衣</w:t>
            </w:r>
          </w:p>
        </w:tc>
        <w:tc>
          <w:tcPr>
            <w:tcW w:w="6122" w:type="dxa"/>
            <w:tcBorders>
              <w:tl2br w:val="nil"/>
              <w:tr2bl w:val="nil"/>
            </w:tcBorders>
            <w:shd w:val="clear" w:color="auto" w:fill="auto"/>
            <w:vAlign w:val="center"/>
          </w:tcPr>
          <w:p>
            <w:pPr>
              <w:rPr>
                <w:sz w:val="22"/>
              </w:rPr>
            </w:pPr>
            <w:r>
              <w:rPr>
                <w:rFonts w:hint="eastAsia"/>
                <w:sz w:val="22"/>
              </w:rPr>
              <w:t>材料：精梳丝光棉</w:t>
            </w:r>
          </w:p>
          <w:p>
            <w:pPr>
              <w:rPr>
                <w:sz w:val="22"/>
              </w:rPr>
            </w:pPr>
            <w:r>
              <w:rPr>
                <w:sz w:val="22"/>
              </w:rPr>
              <w:t>功能：版型修身，贴身舒适、弹性面料</w:t>
            </w:r>
          </w:p>
        </w:tc>
        <w:tc>
          <w:tcPr>
            <w:tcW w:w="1979" w:type="dxa"/>
            <w:tcBorders>
              <w:tl2br w:val="nil"/>
              <w:tr2bl w:val="nil"/>
            </w:tcBorders>
            <w:shd w:val="clear" w:color="auto" w:fill="auto"/>
            <w:vAlign w:val="center"/>
          </w:tcPr>
          <w:p>
            <w:pPr>
              <w:widowControl/>
              <w:jc w:val="center"/>
              <w:textAlignment w:val="center"/>
              <w:rPr>
                <w:rFonts w:ascii="宋体" w:hAnsi="宋体"/>
                <w:kern w:val="0"/>
                <w:sz w:val="22"/>
              </w:rPr>
            </w:pPr>
            <w:r>
              <w:rPr>
                <w:rFonts w:ascii="宋体" w:hAnsi="宋体"/>
                <w:sz w:val="22"/>
              </w:rPr>
              <w:drawing>
                <wp:inline distT="0" distB="0" distL="0" distR="0">
                  <wp:extent cx="700405" cy="724535"/>
                  <wp:effectExtent l="19050" t="0" r="4445" b="0"/>
                  <wp:docPr id="8" name="图片 36" descr="168864902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descr="1688649021236"/>
                          <pic:cNvPicPr>
                            <a:picLocks noChangeAspect="1" noChangeArrowheads="1"/>
                          </pic:cNvPicPr>
                        </pic:nvPicPr>
                        <pic:blipFill>
                          <a:blip r:embed="rId12" cstate="print"/>
                          <a:srcRect/>
                          <a:stretch>
                            <a:fillRect/>
                          </a:stretch>
                        </pic:blipFill>
                        <pic:spPr>
                          <a:xfrm>
                            <a:off x="0" y="0"/>
                            <a:ext cx="700405" cy="72453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48件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9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8</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夏作训服</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1.面料：精梳涤棉混纺格子布</w:t>
            </w:r>
          </w:p>
          <w:p>
            <w:pPr>
              <w:widowControl/>
              <w:jc w:val="left"/>
              <w:textAlignment w:val="center"/>
              <w:rPr>
                <w:rFonts w:ascii="宋体" w:hAnsi="宋体"/>
                <w:sz w:val="22"/>
              </w:rPr>
            </w:pPr>
            <w:r>
              <w:rPr>
                <w:rFonts w:hint="eastAsia" w:ascii="宋体" w:hAnsi="宋体"/>
                <w:kern w:val="0"/>
                <w:sz w:val="22"/>
              </w:rPr>
              <w:t>2.规格：13tex×2/28tex，涤65%，棉35%，密度433×208根/10CM</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593725" cy="902335"/>
                  <wp:effectExtent l="19050" t="0" r="0" b="0"/>
                  <wp:docPr id="9" name="图片 37" descr="9a3f087671925244a881aef203b8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7" descr="9a3f087671925244a881aef203b856f"/>
                          <pic:cNvPicPr>
                            <a:picLocks noChangeAspect="1" noChangeArrowheads="1"/>
                          </pic:cNvPicPr>
                        </pic:nvPicPr>
                        <pic:blipFill>
                          <a:blip r:embed="rId13" cstate="print"/>
                          <a:srcRect l="7646" t="7185" r="10449"/>
                          <a:stretch>
                            <a:fillRect/>
                          </a:stretch>
                        </pic:blipFill>
                        <pic:spPr>
                          <a:xfrm>
                            <a:off x="0" y="0"/>
                            <a:ext cx="593725" cy="90233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7"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9</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警用毛衣</w:t>
            </w:r>
          </w:p>
        </w:tc>
        <w:tc>
          <w:tcPr>
            <w:tcW w:w="6122" w:type="dxa"/>
            <w:tcBorders>
              <w:tl2br w:val="nil"/>
              <w:tr2bl w:val="nil"/>
            </w:tcBorders>
            <w:shd w:val="clear" w:color="auto" w:fill="auto"/>
            <w:vAlign w:val="center"/>
          </w:tcPr>
          <w:p>
            <w:pPr>
              <w:widowControl/>
              <w:jc w:val="left"/>
              <w:textAlignment w:val="center"/>
              <w:rPr>
                <w:rFonts w:ascii="宋体" w:hAnsi="宋体"/>
                <w:sz w:val="22"/>
              </w:rPr>
            </w:pPr>
            <w:r>
              <w:rPr>
                <w:rFonts w:hint="eastAsia" w:ascii="宋体" w:hAnsi="宋体"/>
                <w:kern w:val="0"/>
                <w:sz w:val="22"/>
              </w:rPr>
              <w:t>精梳毛丝光针织绒线210 dtex×2(48N·m×2），羊毛含量 100%，丝光整理，四平针,2 股毛纱,密度:横列≥66 圈/10CM,纵行≥108 圈/10CM</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653415" cy="700405"/>
                  <wp:effectExtent l="19050" t="0" r="0" b="0"/>
                  <wp:docPr id="10" name="图片 38" descr="f6c435482baaa9c27e09020d31b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8" descr="f6c435482baaa9c27e09020d31b5687"/>
                          <pic:cNvPicPr>
                            <a:picLocks noChangeAspect="1" noChangeArrowheads="1"/>
                          </pic:cNvPicPr>
                        </pic:nvPicPr>
                        <pic:blipFill>
                          <a:blip r:embed="rId14" cstate="print"/>
                          <a:srcRect/>
                          <a:stretch>
                            <a:fillRect/>
                          </a:stretch>
                        </pic:blipFill>
                        <pic:spPr>
                          <a:xfrm>
                            <a:off x="0" y="0"/>
                            <a:ext cx="653415" cy="70040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40"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10</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警用外腰带</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材料：不锈钢腰带头、头层牛皮带</w:t>
            </w:r>
          </w:p>
          <w:p>
            <w:pPr>
              <w:widowControl/>
              <w:jc w:val="left"/>
              <w:textAlignment w:val="center"/>
              <w:rPr>
                <w:rFonts w:ascii="宋体" w:hAnsi="宋体"/>
                <w:sz w:val="22"/>
              </w:rPr>
            </w:pPr>
            <w:r>
              <w:rPr>
                <w:rFonts w:hint="eastAsia" w:ascii="宋体" w:hAnsi="宋体"/>
                <w:kern w:val="0"/>
                <w:sz w:val="22"/>
              </w:rPr>
              <w:t>说明：腰带头采用不锈钢警徽凹入做工精致又不脱落，经久耐用</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819150" cy="534670"/>
                  <wp:effectExtent l="19050" t="0" r="0" b="0"/>
                  <wp:docPr id="11" name="图片 39" descr="168864872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descr="1688648721724"/>
                          <pic:cNvPicPr>
                            <a:picLocks noChangeAspect="1" noChangeArrowheads="1"/>
                          </pic:cNvPicPr>
                        </pic:nvPicPr>
                        <pic:blipFill>
                          <a:blip r:embed="rId15"/>
                          <a:srcRect l="9283" t="17976" r="3049" b="6619"/>
                          <a:stretch>
                            <a:fillRect/>
                          </a:stretch>
                        </pic:blipFill>
                        <pic:spPr>
                          <a:xfrm>
                            <a:off x="0" y="0"/>
                            <a:ext cx="819150" cy="534670"/>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0"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11</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警便帽</w:t>
            </w:r>
          </w:p>
        </w:tc>
        <w:tc>
          <w:tcPr>
            <w:tcW w:w="6122" w:type="dxa"/>
            <w:tcBorders>
              <w:tl2br w:val="nil"/>
              <w:tr2bl w:val="nil"/>
            </w:tcBorders>
            <w:shd w:val="clear" w:color="auto" w:fill="auto"/>
            <w:vAlign w:val="center"/>
          </w:tcPr>
          <w:p>
            <w:pPr>
              <w:widowControl/>
              <w:jc w:val="left"/>
              <w:textAlignment w:val="center"/>
              <w:rPr>
                <w:rFonts w:ascii="宋体" w:hAnsi="宋体"/>
                <w:kern w:val="0"/>
                <w:sz w:val="22"/>
              </w:rPr>
            </w:pPr>
            <w:r>
              <w:rPr>
                <w:rFonts w:hint="eastAsia" w:ascii="宋体" w:hAnsi="宋体"/>
                <w:kern w:val="0"/>
                <w:sz w:val="22"/>
              </w:rPr>
              <w:t>执行标准：GA322-2010,</w:t>
            </w:r>
          </w:p>
          <w:p>
            <w:pPr>
              <w:widowControl/>
              <w:jc w:val="left"/>
              <w:textAlignment w:val="center"/>
              <w:rPr>
                <w:rFonts w:ascii="宋体" w:hAnsi="宋体"/>
                <w:kern w:val="0"/>
                <w:sz w:val="22"/>
              </w:rPr>
            </w:pPr>
            <w:r>
              <w:rPr>
                <w:rFonts w:hint="eastAsia" w:ascii="宋体" w:hAnsi="宋体"/>
                <w:kern w:val="0"/>
                <w:sz w:val="22"/>
              </w:rPr>
              <w:t>面料：涤棉混纺格子布，</w:t>
            </w:r>
          </w:p>
          <w:p>
            <w:pPr>
              <w:widowControl/>
              <w:jc w:val="left"/>
              <w:textAlignment w:val="center"/>
              <w:rPr>
                <w:rFonts w:ascii="宋体" w:hAnsi="宋体"/>
                <w:strike/>
                <w:kern w:val="0"/>
                <w:sz w:val="22"/>
              </w:rPr>
            </w:pPr>
            <w:r>
              <w:rPr>
                <w:rFonts w:hint="eastAsia" w:ascii="宋体" w:hAnsi="宋体"/>
                <w:kern w:val="0"/>
                <w:sz w:val="22"/>
              </w:rPr>
              <w:t>规格：13×2/28涤65%棉35%</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581660" cy="498475"/>
                  <wp:effectExtent l="19050" t="0" r="8890" b="0"/>
                  <wp:docPr id="12" name="图片 40" descr="4ea8b8d1dcae2d4cc40f50ae9ff90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4ea8b8d1dcae2d4cc40f50ae9ff90cd"/>
                          <pic:cNvPicPr>
                            <a:picLocks noChangeAspect="1" noChangeArrowheads="1"/>
                          </pic:cNvPicPr>
                        </pic:nvPicPr>
                        <pic:blipFill>
                          <a:blip r:embed="rId16" cstate="print"/>
                          <a:srcRect t="14528" b="21251"/>
                          <a:stretch>
                            <a:fillRect/>
                          </a:stretch>
                        </pic:blipFill>
                        <pic:spPr>
                          <a:xfrm>
                            <a:off x="0" y="0"/>
                            <a:ext cx="581660" cy="49847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12</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警用雨衣</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kern w:val="0"/>
                <w:sz w:val="22"/>
              </w:rPr>
              <w:t xml:space="preserve">1、高级防雨尼龙绸，手感柔软，透气性好，厚实防风，双层防雨，透气防渗漏。 </w:t>
            </w:r>
          </w:p>
          <w:p>
            <w:pPr>
              <w:widowControl/>
              <w:jc w:val="left"/>
              <w:textAlignment w:val="center"/>
              <w:rPr>
                <w:rFonts w:hint="eastAsia" w:ascii="宋体" w:hAnsi="宋体" w:eastAsia="宋体"/>
                <w:kern w:val="0"/>
                <w:sz w:val="22"/>
                <w:lang w:eastAsia="zh-CN"/>
              </w:rPr>
            </w:pPr>
            <w:r>
              <w:rPr>
                <w:rFonts w:hint="eastAsia" w:ascii="宋体" w:hAnsi="宋体"/>
                <w:kern w:val="0"/>
                <w:sz w:val="22"/>
              </w:rPr>
              <w:t xml:space="preserve">2、拉链处特有双层门襟，严实的袖口松紧及挡盖设计，杜绝渗水。 </w:t>
            </w:r>
          </w:p>
          <w:p>
            <w:pPr>
              <w:widowControl/>
              <w:jc w:val="left"/>
              <w:textAlignment w:val="center"/>
              <w:rPr>
                <w:rFonts w:hint="eastAsia" w:ascii="宋体" w:hAnsi="宋体" w:eastAsia="宋体"/>
                <w:kern w:val="0"/>
                <w:sz w:val="22"/>
                <w:lang w:eastAsia="zh-CN"/>
              </w:rPr>
            </w:pPr>
            <w:r>
              <w:rPr>
                <w:rFonts w:hint="eastAsia" w:ascii="宋体" w:hAnsi="宋体"/>
                <w:kern w:val="0"/>
                <w:sz w:val="22"/>
              </w:rPr>
              <w:t xml:space="preserve">3、左右两侧的两个雨衣口袋有着可靠的袋盖防水设计。 </w:t>
            </w:r>
          </w:p>
          <w:p>
            <w:pPr>
              <w:widowControl/>
              <w:jc w:val="left"/>
              <w:textAlignment w:val="center"/>
              <w:rPr>
                <w:rFonts w:hint="eastAsia" w:ascii="宋体" w:hAnsi="宋体" w:eastAsia="宋体"/>
                <w:kern w:val="0"/>
                <w:sz w:val="22"/>
                <w:lang w:eastAsia="zh-CN"/>
              </w:rPr>
            </w:pPr>
            <w:r>
              <w:rPr>
                <w:rFonts w:hint="eastAsia" w:ascii="宋体" w:hAnsi="宋体"/>
                <w:kern w:val="0"/>
                <w:sz w:val="22"/>
              </w:rPr>
              <w:t xml:space="preserve">4、雨衣胸前设计有高亮荧光反光条，夜间使用安全醒目，安全骑车。 </w:t>
            </w:r>
          </w:p>
          <w:p>
            <w:pPr>
              <w:widowControl/>
              <w:jc w:val="left"/>
              <w:textAlignment w:val="center"/>
              <w:rPr>
                <w:rFonts w:ascii="宋体" w:hAnsi="宋体"/>
                <w:sz w:val="22"/>
              </w:rPr>
            </w:pPr>
            <w:r>
              <w:rPr>
                <w:rFonts w:hint="eastAsia" w:ascii="宋体" w:hAnsi="宋体"/>
                <w:kern w:val="0"/>
                <w:sz w:val="22"/>
              </w:rPr>
              <w:t>5、雨裤是扁紧带腰身设计，穿着方便。另雨帽是可脱卸的。</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1045210" cy="1520190"/>
                  <wp:effectExtent l="19050" t="0" r="2540" b="0"/>
                  <wp:docPr id="13" name="图片 41" descr="ab2cddd3570b78b7b6d34ccb592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descr="ab2cddd3570b78b7b6d34ccb5927008"/>
                          <pic:cNvPicPr>
                            <a:picLocks noChangeAspect="1" noChangeArrowheads="1"/>
                          </pic:cNvPicPr>
                        </pic:nvPicPr>
                        <pic:blipFill>
                          <a:blip r:embed="rId17"/>
                          <a:srcRect l="8531" t="2930" r="5582" b="3346"/>
                          <a:stretch>
                            <a:fillRect/>
                          </a:stretch>
                        </pic:blipFill>
                        <pic:spPr>
                          <a:xfrm>
                            <a:off x="0" y="0"/>
                            <a:ext cx="1045210" cy="1520190"/>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24件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9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13</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春秋常服套装</w:t>
            </w:r>
          </w:p>
        </w:tc>
        <w:tc>
          <w:tcPr>
            <w:tcW w:w="6122" w:type="dxa"/>
            <w:tcBorders>
              <w:tl2br w:val="nil"/>
              <w:tr2bl w:val="nil"/>
            </w:tcBorders>
            <w:shd w:val="clear" w:color="auto" w:fill="auto"/>
            <w:vAlign w:val="center"/>
          </w:tcPr>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执行标准：《GA261-2009 警服男春秋、冬常服》、《GA262-2009警服女春秋、冬常服》</w:t>
            </w:r>
          </w:p>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1.面料：毛涤单面哔叽，毛 70%,涤 26%（含导电纤维），氨纶 4%。</w:t>
            </w:r>
          </w:p>
          <w:p>
            <w:pPr>
              <w:widowControl/>
              <w:jc w:val="left"/>
              <w:textAlignment w:val="center"/>
              <w:rPr>
                <w:rFonts w:hint="eastAsia" w:ascii="宋体" w:hAnsi="宋体" w:eastAsia="宋体"/>
                <w:kern w:val="0"/>
                <w:sz w:val="22"/>
                <w:lang w:eastAsia="zh-CN"/>
              </w:rPr>
            </w:pPr>
            <w:r>
              <w:rPr>
                <w:rFonts w:hint="eastAsia" w:ascii="宋体" w:hAnsi="宋体"/>
                <w:sz w:val="22"/>
              </w:rPr>
              <w:t>▲</w:t>
            </w:r>
            <w:r>
              <w:rPr>
                <w:rFonts w:hint="eastAsia" w:ascii="宋体" w:hAnsi="宋体"/>
                <w:kern w:val="0"/>
                <w:sz w:val="22"/>
              </w:rPr>
              <w:t>2.质量:193g/㎡，纱支 12.5tex×2/12.5tex×2（Nm80/2×Nm80/2）。</w:t>
            </w:r>
          </w:p>
          <w:p>
            <w:pPr>
              <w:widowControl/>
              <w:jc w:val="left"/>
              <w:textAlignment w:val="center"/>
              <w:rPr>
                <w:rFonts w:ascii="宋体" w:hAnsi="宋体"/>
                <w:sz w:val="22"/>
              </w:rPr>
            </w:pPr>
            <w:r>
              <w:rPr>
                <w:rFonts w:hint="eastAsia" w:ascii="宋体" w:hAnsi="宋体"/>
                <w:sz w:val="22"/>
              </w:rPr>
              <w:t>▲</w:t>
            </w:r>
            <w:r>
              <w:rPr>
                <w:rFonts w:hint="eastAsia" w:ascii="宋体" w:hAnsi="宋体"/>
                <w:kern w:val="0"/>
                <w:sz w:val="22"/>
              </w:rPr>
              <w:t>3.里料:防静电涤纶长丝稠，经纱84dtex/48f(FDY)+20dte 导电丝纬纱84dtex/36f(fdy) 、涤棉平布：涤80％、棉20％13tex/13tex</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949960" cy="1175385"/>
                  <wp:effectExtent l="19050" t="0" r="2540" b="0"/>
                  <wp:docPr id="14" name="图片 42" descr="168864843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descr="1688648434452"/>
                          <pic:cNvPicPr>
                            <a:picLocks noChangeAspect="1" noChangeArrowheads="1"/>
                          </pic:cNvPicPr>
                        </pic:nvPicPr>
                        <pic:blipFill>
                          <a:blip r:embed="rId18"/>
                          <a:srcRect l="26546" r="19241"/>
                          <a:stretch>
                            <a:fillRect/>
                          </a:stretch>
                        </pic:blipFill>
                        <pic:spPr>
                          <a:xfrm>
                            <a:off x="0" y="0"/>
                            <a:ext cx="949960" cy="1175385"/>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1套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95" w:hRule="atLeast"/>
          <w:jc w:val="center"/>
        </w:trPr>
        <w:tc>
          <w:tcPr>
            <w:tcW w:w="661" w:type="dxa"/>
            <w:tcBorders>
              <w:tl2br w:val="nil"/>
              <w:tr2bl w:val="nil"/>
            </w:tcBorders>
            <w:shd w:val="clear" w:color="auto" w:fill="auto"/>
            <w:vAlign w:val="center"/>
          </w:tcPr>
          <w:p>
            <w:pPr>
              <w:widowControl/>
              <w:jc w:val="center"/>
              <w:textAlignment w:val="center"/>
              <w:rPr>
                <w:rFonts w:ascii="宋体" w:hAnsi="宋体"/>
                <w:sz w:val="22"/>
              </w:rPr>
            </w:pPr>
            <w:r>
              <w:rPr>
                <w:rFonts w:hint="eastAsia" w:ascii="宋体" w:hAnsi="宋体"/>
                <w:kern w:val="0"/>
                <w:sz w:val="22"/>
              </w:rPr>
              <w:t>14</w:t>
            </w:r>
          </w:p>
        </w:tc>
        <w:tc>
          <w:tcPr>
            <w:tcW w:w="898" w:type="dxa"/>
            <w:tcBorders>
              <w:tl2br w:val="nil"/>
              <w:tr2bl w:val="nil"/>
            </w:tcBorders>
            <w:shd w:val="clear" w:color="auto" w:fill="auto"/>
            <w:vAlign w:val="center"/>
          </w:tcPr>
          <w:p>
            <w:pPr>
              <w:widowControl/>
              <w:jc w:val="left"/>
              <w:textAlignment w:val="center"/>
              <w:rPr>
                <w:rFonts w:ascii="宋体" w:hAnsi="宋体"/>
                <w:sz w:val="22"/>
              </w:rPr>
            </w:pPr>
            <w:r>
              <w:rPr>
                <w:rStyle w:val="33"/>
                <w:rFonts w:hint="default"/>
                <w:color w:val="auto"/>
                <w:sz w:val="22"/>
                <w:szCs w:val="22"/>
              </w:rPr>
              <w:t>警礼服套装</w:t>
            </w:r>
          </w:p>
        </w:tc>
        <w:tc>
          <w:tcPr>
            <w:tcW w:w="6122" w:type="dxa"/>
            <w:tcBorders>
              <w:tl2br w:val="nil"/>
              <w:tr2bl w:val="nil"/>
            </w:tcBorders>
            <w:shd w:val="clear" w:color="auto" w:fill="auto"/>
            <w:vAlign w:val="center"/>
          </w:tcPr>
          <w:p>
            <w:pPr>
              <w:jc w:val="left"/>
              <w:rPr>
                <w:rFonts w:ascii="宋体" w:hAnsi="宋体"/>
                <w:sz w:val="22"/>
              </w:rPr>
            </w:pPr>
            <w:r>
              <w:rPr>
                <w:rFonts w:hint="eastAsia" w:ascii="宋体" w:hAnsi="宋体"/>
                <w:sz w:val="22"/>
              </w:rPr>
              <w:t>颜色：藏青色</w:t>
            </w:r>
          </w:p>
          <w:p>
            <w:pPr>
              <w:jc w:val="left"/>
              <w:rPr>
                <w:rFonts w:ascii="宋体" w:hAnsi="宋体"/>
                <w:sz w:val="22"/>
              </w:rPr>
            </w:pPr>
            <w:r>
              <w:rPr>
                <w:rFonts w:hint="eastAsia" w:ascii="宋体" w:hAnsi="宋体"/>
                <w:sz w:val="22"/>
              </w:rPr>
              <w:t>警察礼服上衣面料：60%羊毛，19%涤纶，10%羊绒，10%PPT纤维，1%导电纤维。</w:t>
            </w:r>
          </w:p>
          <w:p>
            <w:pPr>
              <w:jc w:val="left"/>
              <w:rPr>
                <w:rFonts w:ascii="宋体" w:hAnsi="宋体"/>
                <w:sz w:val="22"/>
              </w:rPr>
            </w:pPr>
            <w:r>
              <w:rPr>
                <w:rFonts w:hint="eastAsia" w:ascii="宋体" w:hAnsi="宋体"/>
                <w:sz w:val="22"/>
              </w:rPr>
              <w:t>警察礼服上衣里料： 55%涤纶纤维，45%粘纤。</w:t>
            </w:r>
          </w:p>
          <w:p>
            <w:pPr>
              <w:jc w:val="left"/>
              <w:rPr>
                <w:rFonts w:ascii="宋体" w:hAnsi="宋体"/>
                <w:sz w:val="22"/>
              </w:rPr>
            </w:pPr>
            <w:r>
              <w:rPr>
                <w:rFonts w:hint="eastAsia" w:ascii="宋体" w:hAnsi="宋体"/>
                <w:sz w:val="22"/>
              </w:rPr>
              <w:t>警察礼服裤子面料：60%羊毛，19%涤纶，10%羊绒，10%PPT纤维，1%导电纤维。</w:t>
            </w:r>
          </w:p>
          <w:p>
            <w:pPr>
              <w:jc w:val="left"/>
              <w:rPr>
                <w:rFonts w:ascii="宋体" w:hAnsi="宋体"/>
                <w:sz w:val="22"/>
              </w:rPr>
            </w:pPr>
            <w:r>
              <w:rPr>
                <w:rFonts w:hint="eastAsia" w:ascii="宋体" w:hAnsi="宋体"/>
                <w:sz w:val="22"/>
              </w:rPr>
              <w:t>警察礼服裤子里料： 55%涤纶纤维，45%粘纤。</w:t>
            </w:r>
          </w:p>
        </w:tc>
        <w:tc>
          <w:tcPr>
            <w:tcW w:w="1979" w:type="dxa"/>
            <w:tcBorders>
              <w:tl2br w:val="nil"/>
              <w:tr2bl w:val="nil"/>
            </w:tcBorders>
            <w:shd w:val="clear" w:color="auto" w:fill="auto"/>
            <w:vAlign w:val="center"/>
          </w:tcPr>
          <w:p>
            <w:pPr>
              <w:widowControl/>
              <w:jc w:val="center"/>
              <w:textAlignment w:val="center"/>
              <w:rPr>
                <w:rFonts w:ascii="宋体" w:hAnsi="宋体"/>
                <w:sz w:val="22"/>
              </w:rPr>
            </w:pPr>
            <w:r>
              <w:rPr>
                <w:rFonts w:ascii="宋体" w:hAnsi="宋体"/>
                <w:sz w:val="22"/>
              </w:rPr>
              <w:drawing>
                <wp:inline distT="0" distB="0" distL="0" distR="0">
                  <wp:extent cx="1021080" cy="1294130"/>
                  <wp:effectExtent l="19050" t="0" r="7620" b="0"/>
                  <wp:docPr id="15" name="图片 14" descr="微信图片_2023071117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微信图片_20230711173008.jpg"/>
                          <pic:cNvPicPr>
                            <a:picLocks noChangeAspect="1" noChangeArrowheads="1"/>
                          </pic:cNvPicPr>
                        </pic:nvPicPr>
                        <pic:blipFill>
                          <a:blip r:embed="rId19" cstate="print"/>
                          <a:srcRect t="5150"/>
                          <a:stretch>
                            <a:fillRect/>
                          </a:stretch>
                        </pic:blipFill>
                        <pic:spPr>
                          <a:xfrm>
                            <a:off x="0" y="0"/>
                            <a:ext cx="1021080" cy="1294130"/>
                          </a:xfrm>
                          <a:prstGeom prst="rect">
                            <a:avLst/>
                          </a:prstGeom>
                          <a:noFill/>
                          <a:ln w="9525">
                            <a:noFill/>
                            <a:miter lim="800000"/>
                            <a:headEnd/>
                            <a:tailEnd/>
                          </a:ln>
                        </pic:spPr>
                      </pic:pic>
                    </a:graphicData>
                  </a:graphic>
                </wp:inline>
              </w:drawing>
            </w:r>
          </w:p>
        </w:tc>
        <w:tc>
          <w:tcPr>
            <w:tcW w:w="690" w:type="dxa"/>
            <w:tcBorders>
              <w:tl2br w:val="nil"/>
              <w:tr2bl w:val="nil"/>
            </w:tcBorders>
            <w:vAlign w:val="center"/>
          </w:tcPr>
          <w:p>
            <w:pPr>
              <w:widowControl/>
              <w:jc w:val="center"/>
              <w:textAlignment w:val="center"/>
              <w:rPr>
                <w:rFonts w:ascii="宋体" w:hAnsi="宋体"/>
                <w:sz w:val="22"/>
              </w:rPr>
            </w:pPr>
            <w:r>
              <w:rPr>
                <w:rFonts w:hint="eastAsia" w:ascii="宋体" w:hAnsi="宋体"/>
                <w:sz w:val="22"/>
              </w:rPr>
              <w:t>1套</w:t>
            </w:r>
          </w:p>
        </w:tc>
      </w:tr>
    </w:tbl>
    <w:p>
      <w:pPr>
        <w:adjustRightInd w:val="0"/>
        <w:spacing w:line="400" w:lineRule="exact"/>
        <w:ind w:firstLine="562" w:firstLineChars="200"/>
        <w:jc w:val="left"/>
        <w:rPr>
          <w:rFonts w:ascii="宋体" w:hAnsi="宋体"/>
          <w:b/>
          <w:sz w:val="28"/>
          <w:szCs w:val="28"/>
        </w:rPr>
      </w:pPr>
      <w:r>
        <w:rPr>
          <w:rFonts w:hint="eastAsia" w:ascii="宋体" w:hAnsi="宋体"/>
          <w:b/>
          <w:bCs/>
          <w:sz w:val="28"/>
          <w:szCs w:val="28"/>
        </w:rPr>
        <w:t>四、</w:t>
      </w:r>
      <w:r>
        <w:rPr>
          <w:rFonts w:hint="eastAsia" w:ascii="宋体" w:hAnsi="宋体"/>
          <w:b/>
          <w:sz w:val="28"/>
          <w:szCs w:val="28"/>
        </w:rPr>
        <w:t>评标信息</w:t>
      </w:r>
    </w:p>
    <w:p>
      <w:pPr>
        <w:snapToGrid w:val="0"/>
        <w:spacing w:line="400" w:lineRule="exact"/>
        <w:ind w:firstLine="422" w:firstLineChars="200"/>
        <w:rPr>
          <w:rFonts w:ascii="宋体" w:hAnsi="宋体"/>
          <w:b/>
          <w:szCs w:val="21"/>
        </w:rPr>
      </w:pPr>
      <w:r>
        <w:rPr>
          <w:rFonts w:hint="eastAsia" w:ascii="宋体" w:hAnsi="宋体"/>
          <w:b/>
          <w:szCs w:val="21"/>
        </w:rPr>
        <w:t>评标方法：综合评分法</w:t>
      </w:r>
    </w:p>
    <w:p>
      <w:pPr>
        <w:adjustRightInd w:val="0"/>
        <w:spacing w:line="400" w:lineRule="exact"/>
        <w:ind w:firstLine="420" w:firstLineChars="200"/>
        <w:textAlignment w:val="baseline"/>
        <w:rPr>
          <w:rFonts w:ascii="仿宋" w:hAnsi="仿宋" w:eastAsia="仿宋" w:cs="Arial"/>
          <w:sz w:val="32"/>
          <w:szCs w:val="32"/>
        </w:rPr>
      </w:pPr>
      <w:r>
        <w:rPr>
          <w:rFonts w:hint="eastAsia" w:ascii="宋体" w:hAnsi="宋体"/>
          <w:szCs w:val="21"/>
        </w:rPr>
        <w:t>评标方法说明：综合评分法总分为 100 分，评委会将对各有效投标人得分汇总后得分由高到低顺序排列，按价格、技术、商务总分最高者推荐为中标候选人，不设定替补候选供应商（得分相同的，按投标报价由低到高顺序排列；得分且投标报价相同的，按技术指标优劣顺序排列）。</w:t>
      </w:r>
      <w:r>
        <w:rPr>
          <w:rFonts w:ascii="仿宋" w:hAnsi="仿宋" w:eastAsia="仿宋" w:cs="Arial"/>
          <w:sz w:val="32"/>
          <w:szCs w:val="32"/>
        </w:rPr>
        <w:t xml:space="preserve"> </w:t>
      </w:r>
    </w:p>
    <w:p>
      <w:pPr>
        <w:spacing w:line="560" w:lineRule="exact"/>
        <w:ind w:firstLine="422" w:firstLineChars="200"/>
        <w:rPr>
          <w:rFonts w:ascii="宋体" w:hAnsi="宋体"/>
          <w:b/>
          <w:bCs/>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DQ1MDdmMzJmYzZlOTdmMjk0OTAyMDFiZGU1MmEifQ=="/>
  </w:docVars>
  <w:rsids>
    <w:rsidRoot w:val="00AC291E"/>
    <w:rsid w:val="000F23F9"/>
    <w:rsid w:val="00231630"/>
    <w:rsid w:val="002641CF"/>
    <w:rsid w:val="002B31B3"/>
    <w:rsid w:val="002C420B"/>
    <w:rsid w:val="00310F53"/>
    <w:rsid w:val="003A5BE1"/>
    <w:rsid w:val="003B08BC"/>
    <w:rsid w:val="003C1C29"/>
    <w:rsid w:val="003F1C59"/>
    <w:rsid w:val="00631AE4"/>
    <w:rsid w:val="0063209D"/>
    <w:rsid w:val="00666BF9"/>
    <w:rsid w:val="00670D20"/>
    <w:rsid w:val="00671E8C"/>
    <w:rsid w:val="00674CBC"/>
    <w:rsid w:val="00711D1A"/>
    <w:rsid w:val="0074275C"/>
    <w:rsid w:val="00807DF0"/>
    <w:rsid w:val="00815365"/>
    <w:rsid w:val="008B396A"/>
    <w:rsid w:val="008D1ED8"/>
    <w:rsid w:val="00987CD0"/>
    <w:rsid w:val="009F3751"/>
    <w:rsid w:val="00AC1055"/>
    <w:rsid w:val="00AC291E"/>
    <w:rsid w:val="00B323B3"/>
    <w:rsid w:val="00B32F65"/>
    <w:rsid w:val="00B35DC4"/>
    <w:rsid w:val="00B44B02"/>
    <w:rsid w:val="00B96320"/>
    <w:rsid w:val="00BC0E10"/>
    <w:rsid w:val="00BD21F4"/>
    <w:rsid w:val="00BE44F7"/>
    <w:rsid w:val="00C02EDB"/>
    <w:rsid w:val="00C63E8F"/>
    <w:rsid w:val="00C84F35"/>
    <w:rsid w:val="00CF2508"/>
    <w:rsid w:val="00D10589"/>
    <w:rsid w:val="00D50998"/>
    <w:rsid w:val="00D9113F"/>
    <w:rsid w:val="00D92769"/>
    <w:rsid w:val="00DC435D"/>
    <w:rsid w:val="00E24B48"/>
    <w:rsid w:val="00E30EE5"/>
    <w:rsid w:val="00E531FA"/>
    <w:rsid w:val="080737D2"/>
    <w:rsid w:val="0A584AEB"/>
    <w:rsid w:val="14B40CE2"/>
    <w:rsid w:val="309A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4"/>
    <w:next w:val="5"/>
    <w:link w:val="22"/>
    <w:qFormat/>
    <w:uiPriority w:val="0"/>
    <w:pPr>
      <w:adjustRightInd w:val="0"/>
      <w:spacing w:line="240" w:lineRule="auto"/>
      <w:jc w:val="center"/>
      <w:textAlignment w:val="baseline"/>
      <w:outlineLvl w:val="1"/>
    </w:pPr>
    <w:rPr>
      <w:rFonts w:ascii="宋体" w:hAnsi="宋体"/>
      <w:kern w:val="0"/>
      <w:sz w:val="24"/>
      <w:szCs w:val="20"/>
    </w:rPr>
  </w:style>
  <w:style w:type="paragraph" w:styleId="4">
    <w:name w:val="heading 3"/>
    <w:basedOn w:val="1"/>
    <w:next w:val="1"/>
    <w:link w:val="27"/>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uiPriority w:val="0"/>
    <w:pPr>
      <w:spacing w:after="120"/>
    </w:pPr>
    <w:rPr>
      <w:szCs w:val="24"/>
    </w:rPr>
  </w:style>
  <w:style w:type="paragraph" w:styleId="6">
    <w:name w:val="annotation text"/>
    <w:basedOn w:val="1"/>
    <w:link w:val="32"/>
    <w:unhideWhenUsed/>
    <w:qFormat/>
    <w:uiPriority w:val="0"/>
    <w:pPr>
      <w:widowControl/>
      <w:jc w:val="left"/>
    </w:pPr>
    <w:rPr>
      <w:rFonts w:ascii="Times New Roman" w:hAnsi="Times New Roman" w:cs="Times New Roman"/>
      <w:kern w:val="0"/>
      <w:sz w:val="24"/>
      <w:szCs w:val="24"/>
    </w:rPr>
  </w:style>
  <w:style w:type="paragraph" w:styleId="7">
    <w:name w:val="Plain Text"/>
    <w:basedOn w:val="1"/>
    <w:link w:val="30"/>
    <w:qFormat/>
    <w:uiPriority w:val="0"/>
    <w:rPr>
      <w:rFonts w:ascii="宋体" w:hAnsi="Courier New" w:cs="Times New Roman"/>
      <w:szCs w:val="24"/>
    </w:rPr>
  </w:style>
  <w:style w:type="paragraph" w:styleId="8">
    <w:name w:val="Date"/>
    <w:basedOn w:val="1"/>
    <w:next w:val="1"/>
    <w:link w:val="29"/>
    <w:qFormat/>
    <w:uiPriority w:val="99"/>
    <w:pPr>
      <w:ind w:left="100" w:leftChars="2500"/>
    </w:pPr>
  </w:style>
  <w:style w:type="paragraph" w:styleId="9">
    <w:name w:val="Balloon Text"/>
    <w:basedOn w:val="1"/>
    <w:link w:val="19"/>
    <w:qFormat/>
    <w:uiPriority w:val="99"/>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Autospacing="1" w:afterAutospacing="1"/>
      <w:jc w:val="left"/>
    </w:pPr>
    <w:rPr>
      <w:rFonts w:cs="Times New Roman"/>
      <w:kern w:val="0"/>
      <w:sz w:val="24"/>
      <w:szCs w:val="24"/>
    </w:rPr>
  </w:style>
  <w:style w:type="paragraph" w:styleId="13">
    <w:name w:val="Title"/>
    <w:basedOn w:val="1"/>
    <w:next w:val="1"/>
    <w:link w:val="24"/>
    <w:qFormat/>
    <w:uiPriority w:val="0"/>
    <w:pPr>
      <w:spacing w:before="240" w:after="60"/>
      <w:jc w:val="center"/>
      <w:outlineLvl w:val="0"/>
    </w:pPr>
    <w:rPr>
      <w:rFonts w:ascii="Cambria" w:hAnsi="Cambria"/>
      <w:b/>
      <w:bCs/>
      <w:sz w:val="32"/>
      <w:szCs w:val="32"/>
    </w:rPr>
  </w:style>
  <w:style w:type="character" w:styleId="16">
    <w:name w:val="annotation reference"/>
    <w:basedOn w:val="15"/>
    <w:uiPriority w:val="0"/>
    <w:rPr>
      <w:sz w:val="21"/>
      <w:szCs w:val="21"/>
    </w:rPr>
  </w:style>
  <w:style w:type="character" w:customStyle="1" w:styleId="17">
    <w:name w:val="页眉 Char"/>
    <w:basedOn w:val="15"/>
    <w:link w:val="11"/>
    <w:qFormat/>
    <w:uiPriority w:val="99"/>
    <w:rPr>
      <w:sz w:val="18"/>
      <w:szCs w:val="18"/>
    </w:rPr>
  </w:style>
  <w:style w:type="character" w:customStyle="1" w:styleId="18">
    <w:name w:val="页脚 Char"/>
    <w:basedOn w:val="15"/>
    <w:link w:val="10"/>
    <w:uiPriority w:val="99"/>
    <w:rPr>
      <w:sz w:val="18"/>
      <w:szCs w:val="18"/>
    </w:rPr>
  </w:style>
  <w:style w:type="character" w:customStyle="1" w:styleId="19">
    <w:name w:val="批注框文本 Char"/>
    <w:basedOn w:val="15"/>
    <w:link w:val="9"/>
    <w:uiPriority w:val="99"/>
    <w:rPr>
      <w:sz w:val="18"/>
      <w:szCs w:val="18"/>
    </w:rPr>
  </w:style>
  <w:style w:type="paragraph" w:styleId="20">
    <w:name w:val="List Paragraph"/>
    <w:basedOn w:val="1"/>
    <w:qFormat/>
    <w:uiPriority w:val="0"/>
    <w:pPr>
      <w:ind w:firstLine="420" w:firstLineChars="200"/>
    </w:pPr>
  </w:style>
  <w:style w:type="paragraph" w:customStyle="1" w:styleId="21">
    <w:name w:val="列出段落1"/>
    <w:basedOn w:val="1"/>
    <w:qFormat/>
    <w:uiPriority w:val="34"/>
    <w:pPr>
      <w:ind w:firstLine="420" w:firstLineChars="200"/>
    </w:pPr>
    <w:rPr>
      <w:rFonts w:cs="Times New Roman"/>
    </w:rPr>
  </w:style>
  <w:style w:type="character" w:customStyle="1" w:styleId="22">
    <w:name w:val="标题 2 Char"/>
    <w:basedOn w:val="15"/>
    <w:link w:val="3"/>
    <w:uiPriority w:val="0"/>
    <w:rPr>
      <w:rFonts w:ascii="宋体" w:hAnsi="宋体" w:eastAsia="宋体"/>
      <w:b/>
      <w:bCs/>
      <w:kern w:val="0"/>
      <w:sz w:val="24"/>
      <w:szCs w:val="20"/>
    </w:rPr>
  </w:style>
  <w:style w:type="character" w:customStyle="1" w:styleId="23">
    <w:name w:val="正文文本 Char"/>
    <w:basedOn w:val="15"/>
    <w:link w:val="2"/>
    <w:uiPriority w:val="0"/>
    <w:rPr>
      <w:szCs w:val="24"/>
    </w:rPr>
  </w:style>
  <w:style w:type="character" w:customStyle="1" w:styleId="24">
    <w:name w:val="标题 Char"/>
    <w:basedOn w:val="15"/>
    <w:link w:val="13"/>
    <w:uiPriority w:val="0"/>
    <w:rPr>
      <w:rFonts w:ascii="Cambria" w:hAnsi="Cambria"/>
      <w:b/>
      <w:bCs/>
      <w:sz w:val="32"/>
      <w:szCs w:val="32"/>
    </w:rPr>
  </w:style>
  <w:style w:type="paragraph" w:customStyle="1" w:styleId="25">
    <w:name w:val="_Style 2"/>
    <w:basedOn w:val="1"/>
    <w:qFormat/>
    <w:uiPriority w:val="0"/>
    <w:pPr>
      <w:ind w:firstLine="420" w:firstLineChars="200"/>
    </w:pPr>
  </w:style>
  <w:style w:type="paragraph" w:customStyle="1" w:styleId="26">
    <w:name w:val="_Style 5"/>
    <w:basedOn w:val="1"/>
    <w:qFormat/>
    <w:uiPriority w:val="0"/>
    <w:pPr>
      <w:ind w:firstLine="420" w:firstLineChars="200"/>
    </w:pPr>
  </w:style>
  <w:style w:type="character" w:customStyle="1" w:styleId="27">
    <w:name w:val="标题 3 Char"/>
    <w:basedOn w:val="15"/>
    <w:link w:val="4"/>
    <w:qFormat/>
    <w:uiPriority w:val="9"/>
    <w:rPr>
      <w:b/>
      <w:bCs/>
      <w:sz w:val="32"/>
      <w:szCs w:val="32"/>
    </w:rPr>
  </w:style>
  <w:style w:type="character" w:customStyle="1" w:styleId="28">
    <w:name w:val="标题 4 Char"/>
    <w:basedOn w:val="15"/>
    <w:link w:val="5"/>
    <w:uiPriority w:val="9"/>
    <w:rPr>
      <w:rFonts w:ascii="Cambria" w:hAnsi="Cambria" w:eastAsia="宋体" w:cs="宋体"/>
      <w:b/>
      <w:bCs/>
      <w:sz w:val="28"/>
      <w:szCs w:val="28"/>
    </w:rPr>
  </w:style>
  <w:style w:type="character" w:customStyle="1" w:styleId="29">
    <w:name w:val="日期 Char"/>
    <w:basedOn w:val="15"/>
    <w:link w:val="8"/>
    <w:uiPriority w:val="99"/>
  </w:style>
  <w:style w:type="character" w:customStyle="1" w:styleId="30">
    <w:name w:val="纯文本 Char"/>
    <w:basedOn w:val="15"/>
    <w:link w:val="7"/>
    <w:qFormat/>
    <w:uiPriority w:val="0"/>
    <w:rPr>
      <w:rFonts w:ascii="宋体" w:hAnsi="Courier New" w:eastAsia="宋体" w:cs="Times New Roman"/>
      <w:szCs w:val="24"/>
    </w:rPr>
  </w:style>
  <w:style w:type="paragraph" w:customStyle="1" w:styleId="31">
    <w:name w:val="段"/>
    <w:qFormat/>
    <w:uiPriority w:val="0"/>
    <w:pPr>
      <w:autoSpaceDE w:val="0"/>
      <w:autoSpaceDN w:val="0"/>
      <w:jc w:val="both"/>
    </w:pPr>
    <w:rPr>
      <w:rFonts w:ascii="宋体" w:hAnsi="Times New Roman" w:eastAsia="宋体" w:cs="Times New Roman"/>
      <w:sz w:val="21"/>
      <w:lang w:val="en-US" w:eastAsia="zh-CN" w:bidi="ar-SA"/>
    </w:rPr>
  </w:style>
  <w:style w:type="character" w:customStyle="1" w:styleId="32">
    <w:name w:val="批注文字 Char"/>
    <w:basedOn w:val="15"/>
    <w:link w:val="6"/>
    <w:uiPriority w:val="0"/>
    <w:rPr>
      <w:rFonts w:ascii="Times New Roman" w:hAnsi="Times New Roman" w:cs="Times New Roman"/>
      <w:sz w:val="24"/>
      <w:szCs w:val="24"/>
    </w:rPr>
  </w:style>
  <w:style w:type="character" w:customStyle="1" w:styleId="33">
    <w:name w:val="font11"/>
    <w:basedOn w:val="15"/>
    <w:qFormat/>
    <w:uiPriority w:val="0"/>
    <w:rPr>
      <w:rFonts w:hint="eastAsia" w:ascii="宋体" w:hAnsi="宋体" w:eastAsia="宋体" w:cs="宋体"/>
      <w:color w:val="000000"/>
      <w:sz w:val="20"/>
      <w:szCs w:val="20"/>
      <w:u w:val="none"/>
    </w:rPr>
  </w:style>
  <w:style w:type="paragraph" w:customStyle="1" w:styleId="34">
    <w:name w:val="Revision"/>
    <w:hidden/>
    <w:unhideWhenUsed/>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99FB6-D3E9-446F-9F12-86784A6EF6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3551</Words>
  <Characters>4158</Characters>
  <Lines>31</Lines>
  <Paragraphs>8</Paragraphs>
  <TotalTime>1</TotalTime>
  <ScaleCrop>false</ScaleCrop>
  <LinksUpToDate>false</LinksUpToDate>
  <CharactersWithSpaces>4206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2023-07-17T10:02:00Z</dcterms:created>
  <dc:creator>谢羽鸿</dc:creator>
  <cp:lastModifiedBy>许焕杭</cp:lastModifiedBy>
  <dcterms:modified xsi:type="dcterms:W3CDTF">2023-07-18T03:53:55Z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048FD766887A450BBBB2F958F5DFD02A_13</vt:lpwstr>
  </property>
</Properties>
</file>